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4051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40511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B40511" w:rsidRPr="00EB6019" w:rsidRDefault="00B40511" w:rsidP="00B40511">
      <w:pPr>
        <w:spacing w:line="360" w:lineRule="auto"/>
        <w:jc w:val="center"/>
        <w:rPr>
          <w:b/>
          <w:sz w:val="28"/>
          <w:szCs w:val="28"/>
        </w:rPr>
      </w:pPr>
      <w:r w:rsidRPr="00EB6019">
        <w:rPr>
          <w:b/>
          <w:sz w:val="28"/>
          <w:szCs w:val="28"/>
        </w:rPr>
        <w:t>ЧАСТЬ 1</w:t>
      </w:r>
    </w:p>
    <w:p w:rsidR="00B40511" w:rsidRPr="00EB6019" w:rsidRDefault="00B40511" w:rsidP="00B40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Cs/>
          <w:sz w:val="28"/>
          <w:szCs w:val="28"/>
        </w:rPr>
      </w:pPr>
      <w:r w:rsidRPr="00EB6019">
        <w:rPr>
          <w:b/>
          <w:bCs/>
          <w:iCs/>
          <w:sz w:val="28"/>
          <w:szCs w:val="28"/>
        </w:rPr>
        <w:t>При выполнении заданий с выбором ответа (1-24) обведите кружком номер верного ответа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1.</w:t>
      </w:r>
      <w:r w:rsidRPr="00EB6019">
        <w:rPr>
          <w:sz w:val="28"/>
          <w:szCs w:val="28"/>
        </w:rPr>
        <w:t xml:space="preserve"> Западная Римская империя пала в: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476 г"/>
        </w:smartTagPr>
        <w:r w:rsidRPr="00EB6019">
          <w:rPr>
            <w:sz w:val="28"/>
            <w:szCs w:val="28"/>
          </w:rPr>
          <w:t>476 г</w:t>
        </w:r>
      </w:smartTag>
      <w:r w:rsidRPr="00EB6019">
        <w:rPr>
          <w:sz w:val="28"/>
          <w:szCs w:val="28"/>
        </w:rPr>
        <w:t xml:space="preserve">.         б) </w:t>
      </w:r>
      <w:smartTag w:uri="urn:schemas-microsoft-com:office:smarttags" w:element="metricconverter">
        <w:smartTagPr>
          <w:attr w:name="ProductID" w:val="410 г"/>
        </w:smartTagPr>
        <w:r w:rsidRPr="00EB6019">
          <w:rPr>
            <w:sz w:val="28"/>
            <w:szCs w:val="28"/>
          </w:rPr>
          <w:t>410 г</w:t>
        </w:r>
      </w:smartTag>
      <w:r w:rsidRPr="00EB6019">
        <w:rPr>
          <w:sz w:val="28"/>
          <w:szCs w:val="28"/>
        </w:rPr>
        <w:t>.</w:t>
      </w:r>
      <w:r w:rsidRPr="00EB6019">
        <w:rPr>
          <w:sz w:val="28"/>
          <w:szCs w:val="28"/>
        </w:rPr>
        <w:tab/>
        <w:t xml:space="preserve">в) </w:t>
      </w:r>
      <w:smartTag w:uri="urn:schemas-microsoft-com:office:smarttags" w:element="metricconverter">
        <w:smartTagPr>
          <w:attr w:name="ProductID" w:val="455 г"/>
        </w:smartTagPr>
        <w:r w:rsidRPr="00EB6019">
          <w:rPr>
            <w:sz w:val="28"/>
            <w:szCs w:val="28"/>
          </w:rPr>
          <w:t>455 г</w:t>
        </w:r>
      </w:smartTag>
      <w:r w:rsidRPr="00EB6019">
        <w:rPr>
          <w:sz w:val="28"/>
          <w:szCs w:val="28"/>
        </w:rPr>
        <w:t xml:space="preserve">.         г) </w:t>
      </w:r>
      <w:smartTag w:uri="urn:schemas-microsoft-com:office:smarttags" w:element="metricconverter">
        <w:smartTagPr>
          <w:attr w:name="ProductID" w:val="395 г"/>
        </w:smartTagPr>
        <w:r w:rsidRPr="00EB6019">
          <w:rPr>
            <w:sz w:val="28"/>
            <w:szCs w:val="28"/>
          </w:rPr>
          <w:t>395 г</w:t>
        </w:r>
      </w:smartTag>
      <w:r w:rsidRPr="00EB6019">
        <w:rPr>
          <w:sz w:val="28"/>
          <w:szCs w:val="28"/>
        </w:rPr>
        <w:t>.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2.</w:t>
      </w:r>
      <w:r w:rsidRPr="00EB6019">
        <w:rPr>
          <w:sz w:val="28"/>
          <w:szCs w:val="28"/>
        </w:rPr>
        <w:t>Государства, созданные германцами на терри</w:t>
      </w:r>
      <w:r w:rsidRPr="00EB6019">
        <w:rPr>
          <w:sz w:val="28"/>
          <w:szCs w:val="28"/>
        </w:rPr>
        <w:softHyphen/>
        <w:t>тории Западной Римской империи (укажите лишнее):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  <w:sectPr w:rsidR="00B40511" w:rsidRPr="00EB6019" w:rsidSect="00D40673">
          <w:pgSz w:w="11906" w:h="16838"/>
          <w:pgMar w:top="1138" w:right="850" w:bottom="1138" w:left="1699" w:header="706" w:footer="706" w:gutter="0"/>
          <w:cols w:space="708"/>
          <w:docGrid w:linePitch="360"/>
        </w:sectPr>
      </w:pP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а) государство франков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государство гуннов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в) государство остготов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государство бургундов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num="2" w:space="709"/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lastRenderedPageBreak/>
        <w:t>3.</w:t>
      </w:r>
      <w:r w:rsidRPr="00EB6019">
        <w:rPr>
          <w:sz w:val="28"/>
          <w:szCs w:val="28"/>
        </w:rPr>
        <w:t xml:space="preserve"> Основателем государства франков был: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а) Карл Великий   б) </w:t>
      </w:r>
      <w:proofErr w:type="spellStart"/>
      <w:r w:rsidRPr="00EB6019">
        <w:rPr>
          <w:sz w:val="28"/>
          <w:szCs w:val="28"/>
        </w:rPr>
        <w:t>Теодорих</w:t>
      </w:r>
      <w:proofErr w:type="spellEnd"/>
      <w:r w:rsidRPr="00EB6019">
        <w:rPr>
          <w:sz w:val="28"/>
          <w:szCs w:val="28"/>
        </w:rPr>
        <w:t xml:space="preserve"> Великий   в) </w:t>
      </w:r>
      <w:proofErr w:type="spellStart"/>
      <w:r w:rsidRPr="00EB6019">
        <w:rPr>
          <w:sz w:val="28"/>
          <w:szCs w:val="28"/>
        </w:rPr>
        <w:t>Аларих</w:t>
      </w:r>
      <w:proofErr w:type="spellEnd"/>
      <w:r w:rsidRPr="00EB6019">
        <w:rPr>
          <w:sz w:val="28"/>
          <w:szCs w:val="28"/>
        </w:rPr>
        <w:t xml:space="preserve">   г) </w:t>
      </w:r>
      <w:proofErr w:type="spellStart"/>
      <w:r w:rsidRPr="00EB6019">
        <w:rPr>
          <w:sz w:val="28"/>
          <w:szCs w:val="28"/>
        </w:rPr>
        <w:t>Хлодвиг</w:t>
      </w:r>
      <w:proofErr w:type="spellEnd"/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4.</w:t>
      </w:r>
      <w:r w:rsidRPr="00EB6019">
        <w:rPr>
          <w:sz w:val="28"/>
          <w:szCs w:val="28"/>
        </w:rPr>
        <w:t xml:space="preserve"> Каролингское возрождение — это: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культурный подъем, совпавший с периодом правления Карла Великого и связанный с пер</w:t>
      </w:r>
      <w:r w:rsidRPr="00EB6019">
        <w:rPr>
          <w:sz w:val="28"/>
          <w:szCs w:val="28"/>
        </w:rPr>
        <w:softHyphen/>
        <w:t xml:space="preserve">вым </w:t>
      </w:r>
      <w:r w:rsidR="00BC2CBA" w:rsidRPr="00EB6019">
        <w:rPr>
          <w:sz w:val="28"/>
          <w:szCs w:val="28"/>
        </w:rPr>
        <w:t>в истории</w:t>
      </w:r>
      <w:r w:rsidRPr="00EB6019">
        <w:rPr>
          <w:sz w:val="28"/>
          <w:szCs w:val="28"/>
        </w:rPr>
        <w:t xml:space="preserve"> средневековой Европы проявле</w:t>
      </w:r>
      <w:r w:rsidRPr="00EB6019">
        <w:rPr>
          <w:sz w:val="28"/>
          <w:szCs w:val="28"/>
        </w:rPr>
        <w:softHyphen/>
        <w:t>нием интереса к античной культуре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эпоха правления Карла Великого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эпоха правления королей из династии Каролингов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приход к власти королей из династии Каролингов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5.</w:t>
      </w:r>
      <w:r w:rsidRPr="00EB6019">
        <w:rPr>
          <w:sz w:val="28"/>
          <w:szCs w:val="28"/>
        </w:rPr>
        <w:t xml:space="preserve"> К причинам Великого переселения народов IV—VII вв. относят: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вторжения гуннов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распад Римской империи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принятие римлянами в качестве государственной религии христианства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упадок городов в Римской империи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6.</w:t>
      </w:r>
      <w:r w:rsidRPr="00EB6019">
        <w:rPr>
          <w:sz w:val="28"/>
          <w:szCs w:val="28"/>
        </w:rPr>
        <w:t xml:space="preserve"> Свод римского права был принят при импера</w:t>
      </w:r>
      <w:r w:rsidRPr="00EB6019">
        <w:rPr>
          <w:sz w:val="28"/>
          <w:szCs w:val="28"/>
        </w:rPr>
        <w:softHyphen/>
        <w:t>торе: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space="708"/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а) Юстиниане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б) Алексее I </w:t>
      </w:r>
      <w:proofErr w:type="spellStart"/>
      <w:r w:rsidRPr="00EB6019">
        <w:rPr>
          <w:sz w:val="28"/>
          <w:szCs w:val="28"/>
        </w:rPr>
        <w:t>Комнине</w:t>
      </w:r>
      <w:proofErr w:type="spellEnd"/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в) Константине XI Палеологе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г) Василии II </w:t>
      </w:r>
      <w:proofErr w:type="spellStart"/>
      <w:r w:rsidRPr="00EB6019">
        <w:rPr>
          <w:sz w:val="28"/>
          <w:szCs w:val="28"/>
        </w:rPr>
        <w:t>Болгаробойце</w:t>
      </w:r>
      <w:proofErr w:type="spellEnd"/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num="2" w:space="709"/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lastRenderedPageBreak/>
        <w:t>7.</w:t>
      </w:r>
      <w:r w:rsidRPr="00EB6019">
        <w:rPr>
          <w:sz w:val="28"/>
          <w:szCs w:val="28"/>
        </w:rPr>
        <w:t xml:space="preserve"> Цех в средние века — это: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а) объединение городских ремесленников одной специальности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мастерская ремесленника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союз подмастерьев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союз купцов одного города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8.</w:t>
      </w:r>
      <w:r w:rsidRPr="00EB6019">
        <w:rPr>
          <w:sz w:val="28"/>
          <w:szCs w:val="28"/>
        </w:rPr>
        <w:t xml:space="preserve"> К причинам крушения Византийской империи относят: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рост городов в Европе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разделение христианской церкви на Запад</w:t>
      </w:r>
      <w:r w:rsidRPr="00EB6019">
        <w:rPr>
          <w:sz w:val="28"/>
          <w:szCs w:val="28"/>
        </w:rPr>
        <w:softHyphen/>
        <w:t>ную и Восточную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внутренний кризис, ослабление авторитета императорской власти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последствия Столетней войны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9.</w:t>
      </w:r>
      <w:r w:rsidRPr="00EB6019">
        <w:rPr>
          <w:sz w:val="28"/>
          <w:szCs w:val="28"/>
        </w:rPr>
        <w:t xml:space="preserve"> Ислам возник в Аравии в: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  <w:lang w:val="it-IT"/>
        </w:rPr>
        <w:t xml:space="preserve">a) VII </w:t>
      </w:r>
      <w:r w:rsidRPr="00EB6019">
        <w:rPr>
          <w:sz w:val="28"/>
          <w:szCs w:val="28"/>
        </w:rPr>
        <w:t>в</w:t>
      </w:r>
      <w:r w:rsidRPr="00EB6019">
        <w:rPr>
          <w:sz w:val="28"/>
          <w:szCs w:val="28"/>
          <w:lang w:val="it-IT"/>
        </w:rPr>
        <w:t>.</w:t>
      </w:r>
      <w:r w:rsidRPr="00EB6019">
        <w:rPr>
          <w:sz w:val="28"/>
          <w:szCs w:val="28"/>
          <w:lang w:val="it-IT"/>
        </w:rPr>
        <w:tab/>
      </w:r>
      <w:r w:rsidRPr="00EB6019">
        <w:rPr>
          <w:sz w:val="28"/>
          <w:szCs w:val="28"/>
          <w:lang w:val="it-IT"/>
        </w:rPr>
        <w:tab/>
      </w:r>
      <w:r w:rsidRPr="00EB6019">
        <w:rPr>
          <w:sz w:val="28"/>
          <w:szCs w:val="28"/>
        </w:rPr>
        <w:t>б</w:t>
      </w:r>
      <w:r w:rsidRPr="00EB6019">
        <w:rPr>
          <w:sz w:val="28"/>
          <w:szCs w:val="28"/>
          <w:lang w:val="it-IT"/>
        </w:rPr>
        <w:t xml:space="preserve">) VI </w:t>
      </w:r>
      <w:r w:rsidRPr="00EB6019">
        <w:rPr>
          <w:sz w:val="28"/>
          <w:szCs w:val="28"/>
        </w:rPr>
        <w:t>в</w:t>
      </w:r>
      <w:r w:rsidRPr="00EB6019">
        <w:rPr>
          <w:sz w:val="28"/>
          <w:szCs w:val="28"/>
          <w:lang w:val="it-IT"/>
        </w:rPr>
        <w:t>.</w:t>
      </w:r>
      <w:r w:rsidRPr="00EB6019">
        <w:rPr>
          <w:sz w:val="28"/>
          <w:szCs w:val="28"/>
          <w:lang w:val="it-IT"/>
        </w:rPr>
        <w:tab/>
      </w:r>
      <w:r w:rsidRPr="00EB6019">
        <w:rPr>
          <w:sz w:val="28"/>
          <w:szCs w:val="28"/>
        </w:rPr>
        <w:t>в</w:t>
      </w:r>
      <w:r w:rsidRPr="00EB6019">
        <w:rPr>
          <w:sz w:val="28"/>
          <w:szCs w:val="28"/>
          <w:lang w:val="it-IT"/>
        </w:rPr>
        <w:t xml:space="preserve">) 1 </w:t>
      </w:r>
      <w:r w:rsidRPr="00EB6019">
        <w:rPr>
          <w:sz w:val="28"/>
          <w:szCs w:val="28"/>
        </w:rPr>
        <w:t>в</w:t>
      </w:r>
      <w:r w:rsidRPr="00EB6019">
        <w:rPr>
          <w:sz w:val="28"/>
          <w:szCs w:val="28"/>
          <w:lang w:val="it-IT"/>
        </w:rPr>
        <w:t>.</w:t>
      </w:r>
      <w:r w:rsidRPr="00EB6019">
        <w:rPr>
          <w:sz w:val="28"/>
          <w:szCs w:val="28"/>
          <w:lang w:val="it-IT"/>
        </w:rPr>
        <w:tab/>
      </w:r>
      <w:r w:rsidRPr="00EB6019">
        <w:rPr>
          <w:sz w:val="28"/>
          <w:szCs w:val="28"/>
          <w:lang w:val="it-IT"/>
        </w:rPr>
        <w:tab/>
      </w:r>
      <w:r w:rsidRPr="00EB6019">
        <w:rPr>
          <w:sz w:val="28"/>
          <w:szCs w:val="28"/>
        </w:rPr>
        <w:t>г) IV в.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10.</w:t>
      </w:r>
      <w:r w:rsidRPr="00EB6019">
        <w:rPr>
          <w:sz w:val="28"/>
          <w:szCs w:val="28"/>
        </w:rPr>
        <w:t xml:space="preserve"> Священной   книгой ислама является Коран, что в переводе с арабского означает: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учение</w:t>
      </w:r>
      <w:r w:rsidRPr="00EB6019">
        <w:rPr>
          <w:sz w:val="28"/>
          <w:szCs w:val="28"/>
        </w:rPr>
        <w:tab/>
      </w:r>
      <w:r w:rsidRPr="00EB6019">
        <w:rPr>
          <w:sz w:val="28"/>
          <w:szCs w:val="28"/>
        </w:rPr>
        <w:tab/>
        <w:t>б) книга</w:t>
      </w:r>
      <w:r w:rsidRPr="00EB6019">
        <w:rPr>
          <w:sz w:val="28"/>
          <w:szCs w:val="28"/>
        </w:rPr>
        <w:tab/>
        <w:t>в) откровение</w:t>
      </w:r>
      <w:r w:rsidRPr="00EB6019">
        <w:rPr>
          <w:sz w:val="28"/>
          <w:szCs w:val="28"/>
        </w:rPr>
        <w:tab/>
        <w:t>г) чтение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11.</w:t>
      </w:r>
      <w:r w:rsidRPr="00EB6019">
        <w:rPr>
          <w:sz w:val="28"/>
          <w:szCs w:val="28"/>
        </w:rPr>
        <w:t xml:space="preserve"> К причинам успехов арабских завоеваний VII—VIII вв. относят (укажите лишнее):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внутреннее ослабление государств, завоеван</w:t>
      </w:r>
      <w:r w:rsidRPr="00EB6019">
        <w:rPr>
          <w:sz w:val="28"/>
          <w:szCs w:val="28"/>
        </w:rPr>
        <w:softHyphen/>
        <w:t>ных арабами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религиозный подъем арабов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жестокое отношение арабов к местному насе</w:t>
      </w:r>
      <w:r w:rsidRPr="00EB6019">
        <w:rPr>
          <w:sz w:val="28"/>
          <w:szCs w:val="28"/>
        </w:rPr>
        <w:softHyphen/>
        <w:t>лению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близость раннего ислама верованиям местно</w:t>
      </w:r>
      <w:r w:rsidRPr="00EB6019">
        <w:rPr>
          <w:sz w:val="28"/>
          <w:szCs w:val="28"/>
        </w:rPr>
        <w:softHyphen/>
        <w:t>го населения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12.</w:t>
      </w:r>
      <w:r w:rsidRPr="00EB6019">
        <w:rPr>
          <w:sz w:val="28"/>
          <w:szCs w:val="28"/>
        </w:rPr>
        <w:t xml:space="preserve"> К причинам крестовых походов относят (ука</w:t>
      </w:r>
      <w:r w:rsidRPr="00EB6019">
        <w:rPr>
          <w:sz w:val="28"/>
          <w:szCs w:val="28"/>
        </w:rPr>
        <w:softHyphen/>
        <w:t>жите лишнее):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жажда добычи, богатства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стремление освободить Святую Землю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устремление ускорить внутреннюю колониза</w:t>
      </w:r>
      <w:r w:rsidRPr="00EB6019">
        <w:rPr>
          <w:sz w:val="28"/>
          <w:szCs w:val="28"/>
        </w:rPr>
        <w:softHyphen/>
        <w:t>цию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желание католической церкви укрепить свое влияние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13.</w:t>
      </w:r>
      <w:r w:rsidRPr="00EB6019">
        <w:rPr>
          <w:sz w:val="28"/>
          <w:szCs w:val="28"/>
        </w:rPr>
        <w:t xml:space="preserve"> В средние века к сословию «тех, кто трудит</w:t>
      </w:r>
      <w:r w:rsidRPr="00EB6019">
        <w:rPr>
          <w:sz w:val="28"/>
          <w:szCs w:val="28"/>
        </w:rPr>
        <w:softHyphen/>
        <w:t>ся», относили: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рыцарство</w:t>
      </w:r>
      <w:r w:rsidRPr="00EB6019">
        <w:rPr>
          <w:sz w:val="28"/>
          <w:szCs w:val="28"/>
        </w:rPr>
        <w:tab/>
        <w:t>б) крестьянство</w:t>
      </w:r>
      <w:r w:rsidRPr="00EB6019">
        <w:rPr>
          <w:sz w:val="28"/>
          <w:szCs w:val="28"/>
        </w:rPr>
        <w:tab/>
        <w:t>в) духовенство</w:t>
      </w:r>
      <w:r w:rsidRPr="00EB6019">
        <w:rPr>
          <w:sz w:val="28"/>
          <w:szCs w:val="28"/>
        </w:rPr>
        <w:tab/>
        <w:t>г) бюргерство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14.</w:t>
      </w:r>
      <w:r w:rsidRPr="00EB6019">
        <w:rPr>
          <w:sz w:val="28"/>
          <w:szCs w:val="28"/>
        </w:rPr>
        <w:t xml:space="preserve"> В отношениях герцога и барона барон был:</w:t>
      </w:r>
    </w:p>
    <w:p w:rsidR="00B40511" w:rsidRPr="00EB6019" w:rsidRDefault="00B40511" w:rsidP="00B40511">
      <w:pPr>
        <w:ind w:left="284" w:firstLine="360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вассалом</w:t>
      </w:r>
      <w:r w:rsidRPr="00EB6019">
        <w:rPr>
          <w:sz w:val="28"/>
          <w:szCs w:val="28"/>
        </w:rPr>
        <w:tab/>
        <w:t>б) сеньором</w:t>
      </w:r>
      <w:r w:rsidRPr="00EB6019">
        <w:rPr>
          <w:sz w:val="28"/>
          <w:szCs w:val="28"/>
        </w:rPr>
        <w:tab/>
      </w:r>
      <w:r w:rsidRPr="00EB6019">
        <w:rPr>
          <w:sz w:val="28"/>
          <w:szCs w:val="28"/>
        </w:rPr>
        <w:tab/>
        <w:t>в) рыцарем</w:t>
      </w:r>
      <w:r w:rsidRPr="00EB6019">
        <w:rPr>
          <w:sz w:val="28"/>
          <w:szCs w:val="28"/>
        </w:rPr>
        <w:tab/>
        <w:t xml:space="preserve"> г) пером (равным)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15.</w:t>
      </w:r>
      <w:r w:rsidRPr="00EB6019">
        <w:rPr>
          <w:sz w:val="28"/>
          <w:szCs w:val="28"/>
        </w:rPr>
        <w:t xml:space="preserve"> Натуральное хозяйство это: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 xml:space="preserve"> а) хозяйство, в котором все необходимое произ</w:t>
      </w:r>
      <w:r w:rsidRPr="00EB6019">
        <w:rPr>
          <w:sz w:val="28"/>
          <w:szCs w:val="28"/>
        </w:rPr>
        <w:softHyphen/>
        <w:t>водится, а не покупается или обменивается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хозяйство, в котором продукты труда произ</w:t>
      </w:r>
      <w:r w:rsidRPr="00EB6019">
        <w:rPr>
          <w:sz w:val="28"/>
          <w:szCs w:val="28"/>
        </w:rPr>
        <w:softHyphen/>
        <w:t>водятся для обмена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хозяйство, в котором применяется труд зави</w:t>
      </w:r>
      <w:r w:rsidRPr="00EB6019">
        <w:rPr>
          <w:sz w:val="28"/>
          <w:szCs w:val="28"/>
        </w:rPr>
        <w:softHyphen/>
        <w:t>симых крестьян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хозяйство, в котором крестьяне выполняют в пользу сеньора повинности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16.</w:t>
      </w:r>
      <w:r w:rsidRPr="00EB6019">
        <w:rPr>
          <w:sz w:val="28"/>
          <w:szCs w:val="28"/>
        </w:rPr>
        <w:t xml:space="preserve"> К причинам роста средневековых городов от</w:t>
      </w:r>
      <w:r w:rsidRPr="00EB6019">
        <w:rPr>
          <w:sz w:val="28"/>
          <w:szCs w:val="28"/>
        </w:rPr>
        <w:softHyphen/>
        <w:t>носят: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успехи в сельском хозяйстве, улучшение ору</w:t>
      </w:r>
      <w:r w:rsidRPr="00EB6019">
        <w:rPr>
          <w:sz w:val="28"/>
          <w:szCs w:val="28"/>
        </w:rPr>
        <w:softHyphen/>
        <w:t>дий труда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начало крестовых походов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возникновение бюргерства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набеги норманнов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17.</w:t>
      </w:r>
      <w:r w:rsidRPr="00EB6019">
        <w:rPr>
          <w:sz w:val="28"/>
          <w:szCs w:val="28"/>
        </w:rPr>
        <w:t xml:space="preserve"> Кодекс рыцарской чести требовал от рыцаря (укажите лишнее):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верности</w:t>
      </w:r>
      <w:r w:rsidRPr="00EB6019">
        <w:rPr>
          <w:sz w:val="28"/>
          <w:szCs w:val="28"/>
        </w:rPr>
        <w:tab/>
        <w:t xml:space="preserve">   б) щедрости        в) богатства </w:t>
      </w:r>
      <w:r w:rsidRPr="00EB6019">
        <w:rPr>
          <w:sz w:val="28"/>
          <w:szCs w:val="28"/>
        </w:rPr>
        <w:tab/>
        <w:t>г) милосердия к слабым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18.</w:t>
      </w:r>
      <w:r w:rsidRPr="00EB6019">
        <w:rPr>
          <w:sz w:val="28"/>
          <w:szCs w:val="28"/>
        </w:rPr>
        <w:t xml:space="preserve"> Ересь — это: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отвергнутое церковью и объявленное ложным, вредным для веры учение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официальное учение церкви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в) народные верования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средневековая философия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19.</w:t>
      </w:r>
      <w:r w:rsidRPr="00EB6019">
        <w:rPr>
          <w:sz w:val="28"/>
          <w:szCs w:val="28"/>
        </w:rPr>
        <w:t xml:space="preserve"> Первый крестовый поход произошел в: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1202—1204 гг.</w:t>
      </w:r>
      <w:r w:rsidRPr="00EB6019">
        <w:rPr>
          <w:sz w:val="28"/>
          <w:szCs w:val="28"/>
        </w:rPr>
        <w:tab/>
      </w:r>
      <w:r w:rsidRPr="00EB6019">
        <w:rPr>
          <w:sz w:val="28"/>
          <w:szCs w:val="28"/>
        </w:rPr>
        <w:tab/>
        <w:t>б) 1096— 1099 гг.</w:t>
      </w:r>
      <w:r w:rsidRPr="00EB6019">
        <w:rPr>
          <w:sz w:val="28"/>
          <w:szCs w:val="28"/>
        </w:rPr>
        <w:tab/>
        <w:t>в) 1073—108 гг.</w:t>
      </w:r>
      <w:r w:rsidRPr="00EB6019">
        <w:rPr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1261 г"/>
        </w:smartTagPr>
        <w:r w:rsidRPr="00EB6019">
          <w:rPr>
            <w:sz w:val="28"/>
            <w:szCs w:val="28"/>
          </w:rPr>
          <w:t>1261 г</w:t>
        </w:r>
      </w:smartTag>
      <w:r w:rsidRPr="00EB6019">
        <w:rPr>
          <w:sz w:val="28"/>
          <w:szCs w:val="28"/>
        </w:rPr>
        <w:t>.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20.</w:t>
      </w:r>
      <w:r w:rsidRPr="00EB6019">
        <w:rPr>
          <w:sz w:val="28"/>
          <w:szCs w:val="28"/>
        </w:rPr>
        <w:t xml:space="preserve"> Органы представительства сословий в средне</w:t>
      </w:r>
      <w:r w:rsidRPr="00EB6019">
        <w:rPr>
          <w:sz w:val="28"/>
          <w:szCs w:val="28"/>
        </w:rPr>
        <w:softHyphen/>
        <w:t>вековой Европе: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space="708"/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а) палата шахматной доски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королевский совет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в) Генеральные штаты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городской совет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num="2" w:space="709"/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lastRenderedPageBreak/>
        <w:t>21.</w:t>
      </w:r>
      <w:r w:rsidRPr="00EB6019">
        <w:rPr>
          <w:sz w:val="28"/>
          <w:szCs w:val="28"/>
        </w:rPr>
        <w:t xml:space="preserve"> К причинам восстания </w:t>
      </w:r>
      <w:proofErr w:type="spellStart"/>
      <w:r w:rsidRPr="00EB6019">
        <w:rPr>
          <w:sz w:val="28"/>
          <w:szCs w:val="28"/>
        </w:rPr>
        <w:t>Уота</w:t>
      </w:r>
      <w:proofErr w:type="spellEnd"/>
      <w:r w:rsidRPr="00EB6019">
        <w:rPr>
          <w:sz w:val="28"/>
          <w:szCs w:val="28"/>
        </w:rPr>
        <w:t xml:space="preserve"> </w:t>
      </w:r>
      <w:proofErr w:type="spellStart"/>
      <w:r w:rsidRPr="00EB6019">
        <w:rPr>
          <w:sz w:val="28"/>
          <w:szCs w:val="28"/>
        </w:rPr>
        <w:t>Тайлера</w:t>
      </w:r>
      <w:proofErr w:type="spellEnd"/>
      <w:r w:rsidRPr="00EB6019">
        <w:rPr>
          <w:sz w:val="28"/>
          <w:szCs w:val="28"/>
        </w:rPr>
        <w:t xml:space="preserve"> отно</w:t>
      </w:r>
      <w:r w:rsidRPr="00EB6019">
        <w:rPr>
          <w:sz w:val="28"/>
          <w:szCs w:val="28"/>
        </w:rPr>
        <w:softHyphen/>
        <w:t>сят (укажите лишнее):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space="708"/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а) военные тяготы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рост налогов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lastRenderedPageBreak/>
        <w:t>в) произвол королевских чиновников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поражение в Столетней войне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num="2" w:space="710" w:equalWidth="0">
            <w:col w:w="3899" w:space="710"/>
            <w:col w:w="4748"/>
          </w:cols>
          <w:docGrid w:linePitch="360"/>
        </w:sect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lastRenderedPageBreak/>
        <w:t>22.</w:t>
      </w:r>
      <w:r w:rsidRPr="00EB6019">
        <w:rPr>
          <w:sz w:val="28"/>
          <w:szCs w:val="28"/>
        </w:rPr>
        <w:t xml:space="preserve"> Утверждение в стране единой власти короля, единых законов, органов управления, налогов, постоянной армии: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объединение</w:t>
      </w:r>
      <w:r w:rsidRPr="00EB6019">
        <w:rPr>
          <w:sz w:val="28"/>
          <w:szCs w:val="28"/>
        </w:rPr>
        <w:tab/>
        <w:t>б) централизация</w:t>
      </w:r>
      <w:r w:rsidRPr="00EB6019">
        <w:rPr>
          <w:sz w:val="28"/>
          <w:szCs w:val="28"/>
        </w:rPr>
        <w:tab/>
        <w:t>в) цивилизация</w:t>
      </w:r>
      <w:r w:rsidRPr="00EB6019">
        <w:rPr>
          <w:sz w:val="28"/>
          <w:szCs w:val="28"/>
        </w:rPr>
        <w:tab/>
        <w:t>г) воссоединение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23.</w:t>
      </w:r>
      <w:r w:rsidRPr="00EB6019">
        <w:rPr>
          <w:sz w:val="28"/>
          <w:szCs w:val="28"/>
        </w:rPr>
        <w:t xml:space="preserve"> К последствиям изобретения книгопечатания относят: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удорожание книг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удлинение срока изготовления книги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создание благоприятных условий для распро</w:t>
      </w:r>
      <w:r w:rsidRPr="00EB6019">
        <w:rPr>
          <w:sz w:val="28"/>
          <w:szCs w:val="28"/>
        </w:rPr>
        <w:softHyphen/>
        <w:t>странения новых знаний, идей, открытий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затруднение доступа к книгам бедных слоев населения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24.</w:t>
      </w:r>
      <w:r w:rsidRPr="00EB6019">
        <w:rPr>
          <w:sz w:val="28"/>
          <w:szCs w:val="28"/>
        </w:rPr>
        <w:t xml:space="preserve"> Столетняя война произошла в: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1337—1437 гг.</w:t>
      </w:r>
      <w:r w:rsidRPr="00EB6019">
        <w:rPr>
          <w:sz w:val="28"/>
          <w:szCs w:val="28"/>
        </w:rPr>
        <w:tab/>
      </w:r>
      <w:r w:rsidRPr="00EB6019">
        <w:rPr>
          <w:sz w:val="28"/>
          <w:szCs w:val="28"/>
        </w:rPr>
        <w:tab/>
        <w:t>б) 1337—1453 гг.</w:t>
      </w:r>
      <w:r w:rsidRPr="00EB6019">
        <w:rPr>
          <w:sz w:val="28"/>
          <w:szCs w:val="28"/>
        </w:rPr>
        <w:tab/>
        <w:t>в) 1337—1471 гг.</w:t>
      </w:r>
      <w:r w:rsidRPr="00EB6019">
        <w:rPr>
          <w:sz w:val="28"/>
          <w:szCs w:val="28"/>
        </w:rPr>
        <w:tab/>
        <w:t>г) 1328—1428 гг.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</w:p>
    <w:p w:rsidR="00B40511" w:rsidRPr="00EB6019" w:rsidRDefault="00B40511" w:rsidP="00B40511">
      <w:pPr>
        <w:spacing w:line="360" w:lineRule="auto"/>
        <w:ind w:left="284"/>
        <w:jc w:val="center"/>
        <w:rPr>
          <w:b/>
          <w:sz w:val="28"/>
          <w:szCs w:val="28"/>
        </w:rPr>
      </w:pPr>
      <w:r w:rsidRPr="00EB6019">
        <w:rPr>
          <w:b/>
          <w:sz w:val="28"/>
          <w:szCs w:val="28"/>
        </w:rPr>
        <w:t>ЧАСТЬ 2</w:t>
      </w:r>
    </w:p>
    <w:p w:rsidR="00B40511" w:rsidRPr="00EB6019" w:rsidRDefault="00B40511" w:rsidP="00B40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284"/>
        <w:jc w:val="center"/>
        <w:rPr>
          <w:b/>
          <w:sz w:val="28"/>
          <w:szCs w:val="28"/>
        </w:rPr>
      </w:pPr>
      <w:r w:rsidRPr="00EB6019">
        <w:rPr>
          <w:b/>
          <w:bCs/>
          <w:iCs/>
          <w:sz w:val="28"/>
          <w:szCs w:val="28"/>
        </w:rPr>
        <w:t>Задания       25-28       требуют ответа в виде последовательности букв или слова (словосочетания), которые следует записать в ответе.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25.</w:t>
      </w:r>
      <w:r w:rsidRPr="00EB6019">
        <w:rPr>
          <w:sz w:val="28"/>
          <w:szCs w:val="28"/>
        </w:rPr>
        <w:t xml:space="preserve"> Приведите в соответствие:</w:t>
      </w:r>
    </w:p>
    <w:p w:rsidR="00B40511" w:rsidRDefault="00B40511" w:rsidP="00B40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Ind w:w="288" w:type="dxa"/>
        <w:tblLook w:val="04A0" w:firstRow="1" w:lastRow="0" w:firstColumn="1" w:lastColumn="0" w:noHBand="0" w:noVBand="1"/>
      </w:tblPr>
      <w:tblGrid>
        <w:gridCol w:w="2980"/>
        <w:gridCol w:w="6079"/>
      </w:tblGrid>
      <w:tr w:rsidR="00B40511" w:rsidTr="00B40511">
        <w:tc>
          <w:tcPr>
            <w:tcW w:w="2826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барщина</w:t>
            </w:r>
          </w:p>
        </w:tc>
        <w:tc>
          <w:tcPr>
            <w:tcW w:w="6233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а) наука о гербах</w:t>
            </w:r>
          </w:p>
        </w:tc>
      </w:tr>
      <w:tr w:rsidR="00B40511" w:rsidTr="00B40511">
        <w:tc>
          <w:tcPr>
            <w:tcW w:w="2826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трехполье</w:t>
            </w:r>
          </w:p>
        </w:tc>
        <w:tc>
          <w:tcPr>
            <w:tcW w:w="6233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б) работа зависимых крестьян на поле сеньора</w:t>
            </w:r>
          </w:p>
        </w:tc>
      </w:tr>
      <w:tr w:rsidR="00B40511" w:rsidTr="00B40511">
        <w:tc>
          <w:tcPr>
            <w:tcW w:w="2826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геральдика</w:t>
            </w:r>
          </w:p>
        </w:tc>
        <w:tc>
          <w:tcPr>
            <w:tcW w:w="6233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в) человек, имеющий вассала</w:t>
            </w:r>
          </w:p>
        </w:tc>
      </w:tr>
      <w:tr w:rsidR="00B40511" w:rsidTr="00B40511">
        <w:tc>
          <w:tcPr>
            <w:tcW w:w="2826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 xml:space="preserve">  сеньор</w:t>
            </w:r>
          </w:p>
        </w:tc>
        <w:tc>
          <w:tcPr>
            <w:tcW w:w="6233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г) система   земледелия,   основанная на сочетании озимых и яровых посевов с паром</w:t>
            </w:r>
          </w:p>
        </w:tc>
      </w:tr>
    </w:tbl>
    <w:p w:rsidR="00B40511" w:rsidRDefault="00B40511" w:rsidP="00B40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0511" w:rsidRPr="00EB6019" w:rsidRDefault="00B40511" w:rsidP="00B40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326"/>
        <w:gridCol w:w="2326"/>
        <w:gridCol w:w="2326"/>
      </w:tblGrid>
      <w:tr w:rsidR="00B40511" w:rsidRPr="00EB6019" w:rsidTr="0035085B">
        <w:tc>
          <w:tcPr>
            <w:tcW w:w="2171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84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84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84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</w:tr>
      <w:tr w:rsidR="00B40511" w:rsidRPr="00EB6019" w:rsidTr="0035085B">
        <w:tc>
          <w:tcPr>
            <w:tcW w:w="2171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384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384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384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26.</w:t>
      </w:r>
      <w:r w:rsidRPr="00EB6019">
        <w:rPr>
          <w:sz w:val="28"/>
          <w:szCs w:val="28"/>
        </w:rPr>
        <w:t xml:space="preserve"> Приведите в соответствие:</w:t>
      </w:r>
    </w:p>
    <w:tbl>
      <w:tblPr>
        <w:tblStyle w:val="a4"/>
        <w:tblW w:w="0" w:type="auto"/>
        <w:tblInd w:w="288" w:type="dxa"/>
        <w:tblLook w:val="04A0" w:firstRow="1" w:lastRow="0" w:firstColumn="1" w:lastColumn="0" w:noHBand="0" w:noVBand="1"/>
      </w:tblPr>
      <w:tblGrid>
        <w:gridCol w:w="2542"/>
        <w:gridCol w:w="6517"/>
      </w:tblGrid>
      <w:tr w:rsidR="00B40511" w:rsidTr="00B40511">
        <w:tc>
          <w:tcPr>
            <w:tcW w:w="2542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патриарх</w:t>
            </w:r>
          </w:p>
        </w:tc>
        <w:tc>
          <w:tcPr>
            <w:tcW w:w="6517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а) изображение из разноцветного стекла или камней</w:t>
            </w:r>
          </w:p>
        </w:tc>
      </w:tr>
      <w:tr w:rsidR="00B40511" w:rsidTr="00B40511">
        <w:tc>
          <w:tcPr>
            <w:tcW w:w="2542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FD3B2F">
              <w:rPr>
                <w:sz w:val="28"/>
                <w:szCs w:val="28"/>
              </w:rPr>
              <w:t>василевс</w:t>
            </w:r>
            <w:proofErr w:type="spellEnd"/>
          </w:p>
        </w:tc>
        <w:tc>
          <w:tcPr>
            <w:tcW w:w="6517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б) глава Византийской церкви</w:t>
            </w:r>
          </w:p>
        </w:tc>
      </w:tr>
      <w:tr w:rsidR="00B40511" w:rsidTr="00B40511">
        <w:tc>
          <w:tcPr>
            <w:tcW w:w="2542" w:type="dxa"/>
          </w:tcPr>
          <w:p w:rsidR="00B40511" w:rsidRPr="00FD3B2F" w:rsidRDefault="00B40511" w:rsidP="00B4051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икона</w:t>
            </w:r>
          </w:p>
        </w:tc>
        <w:tc>
          <w:tcPr>
            <w:tcW w:w="6517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в) священный образ, выполненный красками на деревянной доске</w:t>
            </w:r>
          </w:p>
        </w:tc>
      </w:tr>
      <w:tr w:rsidR="00B40511" w:rsidTr="00B40511">
        <w:tc>
          <w:tcPr>
            <w:tcW w:w="2542" w:type="dxa"/>
          </w:tcPr>
          <w:p w:rsidR="00B40511" w:rsidRPr="00FD3B2F" w:rsidRDefault="00B40511" w:rsidP="00B40511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3B2F">
              <w:rPr>
                <w:rFonts w:ascii="Times New Roman" w:hAnsi="Times New Roman"/>
                <w:sz w:val="28"/>
                <w:szCs w:val="28"/>
              </w:rPr>
              <w:t xml:space="preserve"> мозаика</w:t>
            </w:r>
          </w:p>
        </w:tc>
        <w:tc>
          <w:tcPr>
            <w:tcW w:w="6517" w:type="dxa"/>
          </w:tcPr>
          <w:p w:rsidR="00B40511" w:rsidRPr="00FD3B2F" w:rsidRDefault="00B40511" w:rsidP="0035085B">
            <w:pPr>
              <w:rPr>
                <w:sz w:val="28"/>
                <w:szCs w:val="28"/>
              </w:rPr>
            </w:pPr>
            <w:r w:rsidRPr="00FD3B2F">
              <w:rPr>
                <w:sz w:val="28"/>
                <w:szCs w:val="28"/>
              </w:rPr>
              <w:t>г) византийский император</w:t>
            </w:r>
          </w:p>
        </w:tc>
      </w:tr>
    </w:tbl>
    <w:p w:rsidR="00B40511" w:rsidRDefault="00B40511" w:rsidP="00B40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0511" w:rsidRPr="00EB6019" w:rsidRDefault="00B40511" w:rsidP="00B40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B40511" w:rsidRPr="00EB6019" w:rsidSect="00D40673">
          <w:type w:val="continuous"/>
          <w:pgSz w:w="11906" w:h="16838"/>
          <w:pgMar w:top="1138" w:right="850" w:bottom="1138" w:left="1699" w:header="709" w:footer="709" w:gutter="0"/>
          <w:cols w:space="708"/>
          <w:docGrid w:linePitch="360"/>
        </w:sectPr>
      </w:pPr>
    </w:p>
    <w:p w:rsidR="00B40511" w:rsidRPr="00EB6019" w:rsidRDefault="00B40511" w:rsidP="00B40511">
      <w:pPr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  <w:gridCol w:w="2326"/>
        <w:gridCol w:w="2326"/>
        <w:gridCol w:w="2326"/>
      </w:tblGrid>
      <w:tr w:rsidR="00B40511" w:rsidRPr="00EB6019" w:rsidTr="00B40511">
        <w:tc>
          <w:tcPr>
            <w:tcW w:w="2117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26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26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326" w:type="dxa"/>
          </w:tcPr>
          <w:p w:rsidR="00B40511" w:rsidRPr="00EB6019" w:rsidRDefault="00B40511" w:rsidP="00B4051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8"/>
                <w:szCs w:val="28"/>
              </w:rPr>
            </w:pPr>
          </w:p>
        </w:tc>
      </w:tr>
      <w:tr w:rsidR="00B40511" w:rsidRPr="00EB6019" w:rsidTr="00B40511">
        <w:tc>
          <w:tcPr>
            <w:tcW w:w="2117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326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326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  <w:tc>
          <w:tcPr>
            <w:tcW w:w="2326" w:type="dxa"/>
          </w:tcPr>
          <w:p w:rsidR="00B40511" w:rsidRPr="00EB6019" w:rsidRDefault="00B40511" w:rsidP="0035085B">
            <w:pPr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b/>
          <w:sz w:val="28"/>
          <w:szCs w:val="28"/>
        </w:rPr>
        <w:t>27.</w:t>
      </w:r>
      <w:r w:rsidRPr="00EB6019">
        <w:rPr>
          <w:sz w:val="28"/>
          <w:szCs w:val="28"/>
        </w:rPr>
        <w:t xml:space="preserve"> Поставьте титулы в соответствии с их местом в вассальной пирамиде (от низшего к высшему):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а) герцог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б) рыцарь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в) граф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г) барон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  <w:r w:rsidRPr="00EB6019">
        <w:rPr>
          <w:sz w:val="28"/>
          <w:szCs w:val="28"/>
        </w:rPr>
        <w:t>Ответ: _________________________.</w:t>
      </w:r>
    </w:p>
    <w:p w:rsidR="00B40511" w:rsidRPr="00EB6019" w:rsidRDefault="00B40511" w:rsidP="00B40511">
      <w:pPr>
        <w:ind w:left="284"/>
        <w:jc w:val="both"/>
        <w:rPr>
          <w:sz w:val="28"/>
          <w:szCs w:val="28"/>
        </w:rPr>
      </w:pPr>
    </w:p>
    <w:p w:rsidR="00B40511" w:rsidRPr="00EB6019" w:rsidRDefault="00B40511" w:rsidP="00B40511">
      <w:pPr>
        <w:ind w:left="284"/>
        <w:jc w:val="both"/>
        <w:rPr>
          <w:b/>
          <w:sz w:val="28"/>
          <w:szCs w:val="28"/>
        </w:rPr>
      </w:pPr>
      <w:r w:rsidRPr="00EB6019">
        <w:rPr>
          <w:b/>
          <w:sz w:val="28"/>
          <w:szCs w:val="28"/>
        </w:rPr>
        <w:t xml:space="preserve">28. </w:t>
      </w:r>
      <w:r w:rsidRPr="00EB6019">
        <w:rPr>
          <w:sz w:val="28"/>
          <w:szCs w:val="28"/>
        </w:rPr>
        <w:t>Определи по тексту личность:</w:t>
      </w:r>
    </w:p>
    <w:p w:rsidR="00B40511" w:rsidRPr="00EB6019" w:rsidRDefault="00B40511" w:rsidP="00B40511">
      <w:pPr>
        <w:ind w:left="284"/>
        <w:rPr>
          <w:sz w:val="28"/>
          <w:szCs w:val="28"/>
        </w:rPr>
      </w:pPr>
      <w:r w:rsidRPr="00EB6019">
        <w:rPr>
          <w:sz w:val="28"/>
          <w:szCs w:val="28"/>
        </w:rPr>
        <w:t>1.  Кому принадлежит высказывание: «Горе мне, что нет у меня никого родных, которые могли бы мне чем-либо помочь в минуту опасности».</w:t>
      </w:r>
    </w:p>
    <w:p w:rsidR="00B40511" w:rsidRPr="00EB6019" w:rsidRDefault="00B40511" w:rsidP="00B40511">
      <w:pPr>
        <w:ind w:left="284"/>
        <w:rPr>
          <w:sz w:val="28"/>
          <w:szCs w:val="28"/>
        </w:rPr>
      </w:pPr>
      <w:r w:rsidRPr="00EB6019">
        <w:rPr>
          <w:sz w:val="28"/>
          <w:szCs w:val="28"/>
        </w:rPr>
        <w:t>Ответ: _________________________.</w:t>
      </w:r>
    </w:p>
    <w:p w:rsidR="00B40511" w:rsidRPr="00EB6019" w:rsidRDefault="00B40511" w:rsidP="00B40511">
      <w:pPr>
        <w:ind w:left="284"/>
        <w:rPr>
          <w:sz w:val="28"/>
          <w:szCs w:val="28"/>
        </w:rPr>
      </w:pPr>
    </w:p>
    <w:p w:rsidR="00B40511" w:rsidRPr="00EB6019" w:rsidRDefault="00B40511" w:rsidP="00B40511">
      <w:pPr>
        <w:ind w:left="284"/>
        <w:rPr>
          <w:sz w:val="28"/>
          <w:szCs w:val="28"/>
        </w:rPr>
      </w:pPr>
      <w:r w:rsidRPr="00EB6019">
        <w:rPr>
          <w:sz w:val="28"/>
          <w:szCs w:val="28"/>
        </w:rPr>
        <w:t>2.  «В 13 лет девочка начала слышать голоса святых: Екатерины, Маргариты и Михаила Архангела, они поведали ей о том, что она должна принести мир Франции.  В неё поверили сотни тысяч людей.  Назовите её имя».</w:t>
      </w:r>
    </w:p>
    <w:p w:rsidR="00B40511" w:rsidRPr="00EB6019" w:rsidRDefault="00B40511" w:rsidP="00B40511">
      <w:pPr>
        <w:ind w:left="284"/>
        <w:rPr>
          <w:sz w:val="28"/>
          <w:szCs w:val="28"/>
        </w:rPr>
      </w:pPr>
      <w:r w:rsidRPr="00EB6019">
        <w:rPr>
          <w:sz w:val="28"/>
          <w:szCs w:val="28"/>
        </w:rPr>
        <w:t>Ответ: _________________________.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B40511" w:rsidRDefault="00B40511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C56106" w:rsidRDefault="00EC04DA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56106" w:rsidRPr="00EC04DA" w:rsidTr="00984523">
        <w:tc>
          <w:tcPr>
            <w:tcW w:w="881" w:type="dxa"/>
            <w:shd w:val="clear" w:color="auto" w:fill="auto"/>
          </w:tcPr>
          <w:p w:rsidR="00C56106" w:rsidRPr="00C56106" w:rsidRDefault="00C56106" w:rsidP="00C56106">
            <w:pPr>
              <w:pStyle w:val="a3"/>
              <w:numPr>
                <w:ilvl w:val="0"/>
                <w:numId w:val="9"/>
              </w:num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8895" w:type="dxa"/>
            <w:shd w:val="clear" w:color="auto" w:fill="auto"/>
          </w:tcPr>
          <w:p w:rsidR="00C56106" w:rsidRPr="00EC04DA" w:rsidRDefault="00C5610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3ABE"/>
    <w:multiLevelType w:val="hybridMultilevel"/>
    <w:tmpl w:val="90022704"/>
    <w:lvl w:ilvl="0" w:tplc="6748A8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43E3352"/>
    <w:multiLevelType w:val="hybridMultilevel"/>
    <w:tmpl w:val="0B4CD968"/>
    <w:lvl w:ilvl="0" w:tplc="6748A8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524456"/>
    <w:multiLevelType w:val="hybridMultilevel"/>
    <w:tmpl w:val="D2FCC11E"/>
    <w:lvl w:ilvl="0" w:tplc="D51E9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42198"/>
    <w:multiLevelType w:val="hybridMultilevel"/>
    <w:tmpl w:val="D3D4F89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 w15:restartNumberingAfterBreak="0">
    <w:nsid w:val="7DF74C7A"/>
    <w:multiLevelType w:val="hybridMultilevel"/>
    <w:tmpl w:val="630C5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7B27A7"/>
    <w:rsid w:val="00B37A94"/>
    <w:rsid w:val="00B40511"/>
    <w:rsid w:val="00BC2CBA"/>
    <w:rsid w:val="00C56106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5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40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CA87F-2BE3-45A0-B79B-2ECEB20F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2020-05-07T04:32:00Z</dcterms:modified>
</cp:coreProperties>
</file>